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社区科普馆/专业（产业）科普馆推荐表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09" w:tblpY="11"/>
        <w:tblOverlap w:val="never"/>
        <w:tblW w:w="945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271"/>
        <w:gridCol w:w="475"/>
        <w:gridCol w:w="835"/>
        <w:gridCol w:w="840"/>
        <w:gridCol w:w="840"/>
        <w:gridCol w:w="604"/>
        <w:gridCol w:w="576"/>
        <w:gridCol w:w="806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52" w:type="dxa"/>
            <w:gridSpan w:val="10"/>
            <w:noWrap w:val="0"/>
            <w:vAlign w:val="top"/>
          </w:tcPr>
          <w:p>
            <w:pPr>
              <w:pStyle w:val="6"/>
              <w:spacing w:line="395" w:lineRule="exact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楷体_GB2312" w:hAnsi="仿宋" w:eastAsia="楷体_GB2312" w:cs="仿宋"/>
                <w:sz w:val="28"/>
              </w:rPr>
              <w:t>一、基础信息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400" w:lineRule="exact"/>
              <w:ind w:left="114" w:right="95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场馆名称</w:t>
            </w:r>
          </w:p>
        </w:tc>
        <w:tc>
          <w:tcPr>
            <w:tcW w:w="7791" w:type="dxa"/>
            <w:gridSpan w:val="9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392" w:lineRule="exact"/>
              <w:ind w:left="114" w:right="95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主管单位</w:t>
            </w:r>
          </w:p>
        </w:tc>
        <w:tc>
          <w:tcPr>
            <w:tcW w:w="7791" w:type="dxa"/>
            <w:gridSpan w:val="9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392" w:lineRule="exact"/>
              <w:ind w:left="114" w:right="95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主管单位</w:t>
            </w:r>
          </w:p>
          <w:p>
            <w:pPr>
              <w:pStyle w:val="6"/>
              <w:spacing w:line="392" w:lineRule="exact"/>
              <w:ind w:left="114" w:right="95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性质（对应打√）</w:t>
            </w:r>
          </w:p>
        </w:tc>
        <w:tc>
          <w:tcPr>
            <w:tcW w:w="7791" w:type="dxa"/>
            <w:gridSpan w:val="9"/>
            <w:noWrap w:val="0"/>
            <w:vAlign w:val="top"/>
          </w:tcPr>
          <w:p>
            <w:pPr>
              <w:pStyle w:val="6"/>
              <w:tabs>
                <w:tab w:val="left" w:pos="1893"/>
                <w:tab w:val="left" w:pos="3672"/>
                <w:tab w:val="left" w:pos="5573"/>
              </w:tabs>
              <w:spacing w:line="189" w:lineRule="auto"/>
              <w:ind w:left="0" w:right="314"/>
              <w:rPr>
                <w:rFonts w:hint="eastAsia" w:ascii="仿宋_GB2312" w:hAnsi="仿宋" w:eastAsia="仿宋_GB2312" w:cs="仿宋"/>
                <w:sz w:val="36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大专院校</w:t>
            </w:r>
            <w:r>
              <w:rPr>
                <w:rFonts w:hint="eastAsia" w:ascii="仿宋_GB2312" w:hAnsi="仿宋" w:eastAsia="仿宋_GB2312" w:cs="仿宋"/>
                <w:sz w:val="36"/>
              </w:rPr>
              <w:t>□</w:t>
            </w:r>
            <w:r>
              <w:rPr>
                <w:rFonts w:hint="eastAsia" w:ascii="仿宋_GB2312" w:hAnsi="仿宋" w:eastAsia="仿宋_GB2312" w:cs="仿宋"/>
                <w:sz w:val="36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</w:rPr>
              <w:t>科研院所</w:t>
            </w:r>
            <w:r>
              <w:rPr>
                <w:rFonts w:hint="eastAsia" w:ascii="仿宋_GB2312" w:hAnsi="仿宋" w:eastAsia="仿宋_GB2312" w:cs="仿宋"/>
                <w:sz w:val="36"/>
              </w:rPr>
              <w:t>□</w:t>
            </w:r>
            <w:r>
              <w:rPr>
                <w:rFonts w:hint="eastAsia" w:ascii="仿宋_GB2312" w:hAnsi="仿宋" w:eastAsia="仿宋_GB2312" w:cs="仿宋"/>
                <w:sz w:val="36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</w:rPr>
              <w:t>社会团体</w:t>
            </w:r>
            <w:r>
              <w:rPr>
                <w:rFonts w:hint="eastAsia" w:ascii="仿宋_GB2312" w:hAnsi="仿宋" w:eastAsia="仿宋_GB2312" w:cs="仿宋"/>
                <w:sz w:val="36"/>
              </w:rPr>
              <w:t>□</w:t>
            </w:r>
            <w:r>
              <w:rPr>
                <w:rFonts w:hint="eastAsia" w:ascii="仿宋_GB2312" w:hAnsi="仿宋" w:eastAsia="仿宋_GB2312" w:cs="仿宋"/>
                <w:sz w:val="36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</w:rPr>
              <w:t>事业单位</w:t>
            </w:r>
            <w:r>
              <w:rPr>
                <w:rFonts w:hint="eastAsia" w:ascii="仿宋_GB2312" w:hAnsi="仿宋" w:eastAsia="仿宋_GB2312" w:cs="仿宋"/>
                <w:sz w:val="36"/>
              </w:rPr>
              <w:t xml:space="preserve">□ </w:t>
            </w:r>
          </w:p>
          <w:p>
            <w:pPr>
              <w:pStyle w:val="6"/>
              <w:tabs>
                <w:tab w:val="left" w:pos="1893"/>
                <w:tab w:val="left" w:pos="3672"/>
                <w:tab w:val="left" w:pos="5573"/>
              </w:tabs>
              <w:spacing w:line="189" w:lineRule="auto"/>
              <w:ind w:left="0" w:right="314"/>
              <w:rPr>
                <w:rFonts w:hint="eastAsia" w:ascii="仿宋_GB2312" w:hAnsi="仿宋" w:eastAsia="仿宋_GB2312" w:cs="仿宋"/>
                <w:sz w:val="36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国有企业</w:t>
            </w:r>
            <w:r>
              <w:rPr>
                <w:rFonts w:hint="eastAsia" w:ascii="仿宋_GB2312" w:hAnsi="仿宋" w:eastAsia="仿宋_GB2312" w:cs="仿宋"/>
                <w:sz w:val="36"/>
              </w:rPr>
              <w:t>□</w:t>
            </w:r>
            <w:r>
              <w:rPr>
                <w:rFonts w:hint="eastAsia" w:ascii="仿宋_GB2312" w:hAnsi="仿宋" w:eastAsia="仿宋_GB2312" w:cs="仿宋"/>
                <w:sz w:val="36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</w:rPr>
              <w:t>民营企业</w:t>
            </w:r>
            <w:r>
              <w:rPr>
                <w:rFonts w:hint="eastAsia" w:ascii="仿宋_GB2312" w:hAnsi="仿宋" w:eastAsia="仿宋_GB2312" w:cs="仿宋"/>
                <w:sz w:val="36"/>
              </w:rPr>
              <w:t>□</w:t>
            </w:r>
            <w:r>
              <w:rPr>
                <w:rFonts w:hint="eastAsia" w:ascii="仿宋_GB2312" w:hAnsi="仿宋" w:eastAsia="仿宋_GB2312" w:cs="仿宋"/>
                <w:sz w:val="36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</w:rPr>
              <w:t>市属及以上机构部门或单位</w:t>
            </w:r>
            <w:r>
              <w:rPr>
                <w:rFonts w:hint="eastAsia" w:ascii="仿宋_GB2312" w:hAnsi="仿宋" w:eastAsia="仿宋_GB2312" w:cs="仿宋"/>
                <w:spacing w:val="-17"/>
                <w:sz w:val="36"/>
              </w:rPr>
              <w:t>□</w:t>
            </w:r>
          </w:p>
          <w:p>
            <w:pPr>
              <w:pStyle w:val="6"/>
              <w:spacing w:line="371" w:lineRule="exact"/>
              <w:ind w:left="0" w:firstLine="480" w:firstLineChars="200"/>
              <w:rPr>
                <w:rFonts w:hint="eastAsia" w:ascii="仿宋_GB2312" w:hAnsi="仿宋" w:eastAsia="仿宋_GB2312" w:cs="仿宋"/>
                <w:sz w:val="36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其它</w:t>
            </w:r>
            <w:r>
              <w:rPr>
                <w:rFonts w:hint="eastAsia" w:ascii="仿宋_GB2312" w:hAnsi="仿宋" w:eastAsia="仿宋_GB2312" w:cs="仿宋"/>
                <w:sz w:val="36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426" w:lineRule="exact"/>
              <w:ind w:left="273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管理部门</w:t>
            </w:r>
          </w:p>
        </w:tc>
        <w:tc>
          <w:tcPr>
            <w:tcW w:w="7791" w:type="dxa"/>
            <w:gridSpan w:val="9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536" w:lineRule="exact"/>
              <w:ind w:left="114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场馆负责人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top"/>
          </w:tcPr>
          <w:p>
            <w:pPr>
              <w:pStyle w:val="6"/>
              <w:tabs>
                <w:tab w:val="left" w:pos="610"/>
              </w:tabs>
              <w:spacing w:before="43" w:line="493" w:lineRule="exact"/>
              <w:ind w:left="1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职</w:t>
            </w:r>
            <w:r>
              <w:rPr>
                <w:rFonts w:hint="eastAsia" w:ascii="仿宋_GB2312" w:hAnsi="仿宋" w:eastAsia="仿宋_GB2312" w:cs="仿宋"/>
                <w:sz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</w:rPr>
              <w:t>务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pStyle w:val="6"/>
              <w:spacing w:before="43" w:line="493" w:lineRule="exact"/>
              <w:ind w:left="106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移动电话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536" w:lineRule="exact"/>
              <w:ind w:left="114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场馆联系人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top"/>
          </w:tcPr>
          <w:p>
            <w:pPr>
              <w:pStyle w:val="6"/>
              <w:spacing w:before="43" w:line="493" w:lineRule="exact"/>
              <w:ind w:left="1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办公电话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pStyle w:val="6"/>
              <w:spacing w:before="43" w:line="493" w:lineRule="exact"/>
              <w:ind w:left="106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移动电话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515" w:lineRule="exact"/>
              <w:ind w:left="114" w:right="95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电子邮件</w:t>
            </w:r>
          </w:p>
        </w:tc>
        <w:tc>
          <w:tcPr>
            <w:tcW w:w="7791" w:type="dxa"/>
            <w:gridSpan w:val="9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536" w:lineRule="exact"/>
              <w:ind w:left="114" w:right="95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通信地址</w:t>
            </w:r>
          </w:p>
        </w:tc>
        <w:tc>
          <w:tcPr>
            <w:tcW w:w="7791" w:type="dxa"/>
            <w:gridSpan w:val="9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52" w:type="dxa"/>
            <w:gridSpan w:val="10"/>
            <w:noWrap w:val="0"/>
            <w:vAlign w:val="top"/>
          </w:tcPr>
          <w:p>
            <w:pPr>
              <w:pStyle w:val="6"/>
              <w:spacing w:line="395" w:lineRule="exact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楷体_GB2312" w:hAnsi="仿宋" w:eastAsia="楷体_GB2312" w:cs="仿宋"/>
                <w:sz w:val="28"/>
              </w:rPr>
              <w:t>二、场馆基本信息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61" w:type="dxa"/>
            <w:vMerge w:val="restart"/>
            <w:noWrap w:val="0"/>
            <w:vAlign w:val="top"/>
          </w:tcPr>
          <w:p>
            <w:pPr>
              <w:pStyle w:val="6"/>
              <w:spacing w:before="153" w:line="170" w:lineRule="auto"/>
              <w:ind w:left="307" w:right="103" w:hanging="200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场馆类型</w:t>
            </w:r>
          </w:p>
        </w:tc>
        <w:tc>
          <w:tcPr>
            <w:tcW w:w="7791" w:type="dxa"/>
            <w:gridSpan w:val="9"/>
            <w:noWrap w:val="0"/>
            <w:vAlign w:val="top"/>
          </w:tcPr>
          <w:p>
            <w:pPr>
              <w:pStyle w:val="6"/>
              <w:spacing w:before="24" w:line="472" w:lineRule="exact"/>
              <w:ind w:left="681"/>
              <w:rPr>
                <w:rFonts w:hint="eastAsia" w:ascii="仿宋_GB2312" w:hAnsi="仿宋" w:eastAsia="仿宋_GB2312" w:cs="仿宋"/>
                <w:sz w:val="36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免费类科普场馆</w:t>
            </w:r>
            <w:r>
              <w:rPr>
                <w:rFonts w:hint="eastAsia" w:ascii="仿宋_GB2312" w:hAnsi="仿宋" w:eastAsia="仿宋_GB2312" w:cs="仿宋"/>
                <w:sz w:val="36"/>
              </w:rPr>
              <w:t xml:space="preserve">□     </w:t>
            </w:r>
            <w:r>
              <w:rPr>
                <w:rFonts w:hint="eastAsia" w:ascii="仿宋_GB2312" w:hAnsi="仿宋" w:eastAsia="仿宋_GB2312" w:cs="仿宋"/>
                <w:sz w:val="24"/>
              </w:rPr>
              <w:t>收费类科普场馆</w:t>
            </w:r>
            <w:r>
              <w:rPr>
                <w:rFonts w:hint="eastAsia" w:ascii="仿宋_GB2312" w:hAnsi="仿宋" w:eastAsia="仿宋_GB2312" w:cs="仿宋"/>
                <w:sz w:val="36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</w:rPr>
            </w:pPr>
          </w:p>
        </w:tc>
        <w:tc>
          <w:tcPr>
            <w:tcW w:w="7791" w:type="dxa"/>
            <w:gridSpan w:val="9"/>
            <w:noWrap w:val="0"/>
            <w:vAlign w:val="top"/>
          </w:tcPr>
          <w:p>
            <w:pPr>
              <w:pStyle w:val="6"/>
              <w:spacing w:before="76" w:line="350" w:lineRule="exact"/>
              <w:ind w:left="103" w:leftChars="49" w:right="465" w:firstLine="600" w:firstLineChars="250"/>
              <w:rPr>
                <w:rFonts w:hint="eastAsia" w:ascii="仿宋_GB2312" w:hAnsi="仿宋" w:eastAsia="仿宋_GB2312" w:cs="仿宋"/>
                <w:sz w:val="18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具备常年开放</w:t>
            </w:r>
            <w:r>
              <w:rPr>
                <w:rFonts w:hint="eastAsia" w:ascii="仿宋_GB2312" w:hAnsi="仿宋" w:eastAsia="仿宋_GB2312" w:cs="仿宋"/>
                <w:sz w:val="36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       不具备常年开放</w:t>
            </w:r>
            <w:r>
              <w:rPr>
                <w:rFonts w:hint="eastAsia" w:ascii="仿宋_GB2312" w:hAnsi="仿宋" w:eastAsia="仿宋_GB2312" w:cs="仿宋"/>
                <w:sz w:val="36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412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馆舍面积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pStyle w:val="6"/>
              <w:spacing w:before="35"/>
              <w:ind w:left="0" w:right="100"/>
              <w:jc w:val="center"/>
              <w:rPr>
                <w:rFonts w:hint="eastAsia" w:ascii="仿宋_GB2312" w:hAnsi="仿宋" w:eastAsia="仿宋_GB2312" w:cs="仿宋"/>
                <w:sz w:val="18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pStyle w:val="6"/>
              <w:spacing w:line="412" w:lineRule="exact"/>
              <w:ind w:left="289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展厅面积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pStyle w:val="6"/>
              <w:spacing w:before="35"/>
              <w:ind w:left="0" w:right="98"/>
              <w:jc w:val="center"/>
              <w:rPr>
                <w:rFonts w:hint="eastAsia" w:ascii="仿宋_GB2312" w:hAnsi="仿宋" w:eastAsia="仿宋_GB2312" w:cs="仿宋"/>
                <w:sz w:val="18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pStyle w:val="6"/>
              <w:spacing w:line="412" w:lineRule="exact"/>
              <w:ind w:left="130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w w:val="65"/>
                <w:sz w:val="28"/>
              </w:rPr>
              <w:t>展品/藏品总量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6"/>
              <w:spacing w:line="412" w:lineRule="exact"/>
              <w:ind w:left="320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w w:val="75"/>
                <w:sz w:val="28"/>
              </w:rPr>
              <w:t xml:space="preserve">    件/套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61" w:type="dxa"/>
            <w:noWrap w:val="0"/>
            <w:vAlign w:val="center"/>
          </w:tcPr>
          <w:p>
            <w:pPr>
              <w:pStyle w:val="6"/>
              <w:spacing w:line="412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总投入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pStyle w:val="6"/>
              <w:spacing w:before="35"/>
              <w:ind w:left="0" w:right="100"/>
              <w:jc w:val="center"/>
              <w:rPr>
                <w:rFonts w:hint="eastAsia" w:ascii="仿宋_GB2312" w:hAnsi="仿宋" w:eastAsia="仿宋_GB2312" w:cs="仿宋"/>
                <w:sz w:val="18"/>
              </w:rPr>
            </w:pPr>
            <w:r>
              <w:rPr>
                <w:rFonts w:hint="eastAsia" w:ascii="仿宋_GB2312" w:hAnsi="仿宋" w:eastAsia="仿宋_GB2312" w:cs="仿宋"/>
                <w:w w:val="75"/>
                <w:sz w:val="28"/>
              </w:rPr>
              <w:t xml:space="preserve">         万元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pStyle w:val="6"/>
              <w:spacing w:before="35"/>
              <w:ind w:left="0" w:right="98"/>
              <w:jc w:val="center"/>
              <w:rPr>
                <w:rFonts w:hint="eastAsia" w:ascii="仿宋_GB2312" w:hAnsi="仿宋" w:eastAsia="仿宋_GB2312" w:cs="仿宋"/>
                <w:sz w:val="1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科普展品展项投入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>
            <w:pPr>
              <w:pStyle w:val="6"/>
              <w:spacing w:line="412" w:lineRule="exact"/>
              <w:ind w:left="320"/>
              <w:jc w:val="center"/>
              <w:rPr>
                <w:rFonts w:hint="eastAsia" w:ascii="仿宋_GB2312" w:hAnsi="仿宋" w:eastAsia="仿宋_GB2312" w:cs="仿宋"/>
                <w:w w:val="75"/>
                <w:sz w:val="28"/>
              </w:rPr>
            </w:pPr>
            <w:r>
              <w:rPr>
                <w:rFonts w:hint="eastAsia" w:ascii="仿宋_GB2312" w:hAnsi="仿宋" w:eastAsia="仿宋_GB2312" w:cs="仿宋"/>
                <w:w w:val="75"/>
                <w:sz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404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场馆地址</w:t>
            </w:r>
          </w:p>
        </w:tc>
        <w:tc>
          <w:tcPr>
            <w:tcW w:w="3421" w:type="dxa"/>
            <w:gridSpan w:val="4"/>
            <w:noWrap w:val="0"/>
            <w:vAlign w:val="center"/>
          </w:tcPr>
          <w:p>
            <w:pPr>
              <w:pStyle w:val="6"/>
              <w:spacing w:line="404" w:lineRule="exact"/>
              <w:ind w:left="10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pStyle w:val="6"/>
              <w:spacing w:line="404" w:lineRule="exact"/>
              <w:ind w:left="100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开建时间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>
            <w:pPr>
              <w:pStyle w:val="6"/>
              <w:spacing w:line="404" w:lineRule="exact"/>
              <w:ind w:left="10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400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开馆时间</w:t>
            </w:r>
          </w:p>
        </w:tc>
        <w:tc>
          <w:tcPr>
            <w:tcW w:w="3421" w:type="dxa"/>
            <w:gridSpan w:val="4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年开放天数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400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主要服务对象</w:t>
            </w:r>
          </w:p>
        </w:tc>
        <w:tc>
          <w:tcPr>
            <w:tcW w:w="7791" w:type="dxa"/>
            <w:gridSpan w:val="9"/>
            <w:noWrap w:val="0"/>
            <w:vAlign w:val="center"/>
          </w:tcPr>
          <w:p>
            <w:pPr>
              <w:pStyle w:val="6"/>
              <w:ind w:left="0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社区居民及青少年□  农民群体□ 企业人员□ 学校师生□  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661" w:type="dxa"/>
            <w:noWrap w:val="0"/>
            <w:vAlign w:val="top"/>
          </w:tcPr>
          <w:p>
            <w:pPr>
              <w:pStyle w:val="6"/>
              <w:spacing w:line="412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展厅主要</w:t>
            </w:r>
          </w:p>
          <w:p>
            <w:pPr>
              <w:pStyle w:val="6"/>
              <w:spacing w:line="412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展品展项</w:t>
            </w:r>
          </w:p>
          <w:p>
            <w:pPr>
              <w:pStyle w:val="6"/>
              <w:spacing w:line="412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内容和功能区域简介</w:t>
            </w:r>
            <w:r>
              <w:rPr>
                <w:rFonts w:hint="eastAsia" w:ascii="仿宋_GB2312" w:hAnsi="仿宋" w:eastAsia="仿宋_GB2312" w:cs="仿宋"/>
                <w:sz w:val="28"/>
                <w:lang w:val="en-US" w:eastAsia="zh-CN"/>
              </w:rPr>
              <w:t>等</w:t>
            </w:r>
          </w:p>
          <w:p>
            <w:pPr>
              <w:pStyle w:val="6"/>
              <w:spacing w:line="412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（500字</w:t>
            </w:r>
          </w:p>
          <w:p>
            <w:pPr>
              <w:pStyle w:val="6"/>
              <w:spacing w:line="412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以内）</w:t>
            </w:r>
          </w:p>
        </w:tc>
        <w:tc>
          <w:tcPr>
            <w:tcW w:w="7791" w:type="dxa"/>
            <w:gridSpan w:val="9"/>
            <w:noWrap w:val="0"/>
            <w:vAlign w:val="top"/>
          </w:tcPr>
          <w:p>
            <w:pPr>
              <w:autoSpaceDE/>
              <w:autoSpaceDN/>
              <w:spacing w:line="460" w:lineRule="exact"/>
              <w:ind w:firstLine="480" w:firstLineChars="200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3"/>
        <w:tblpPr w:leftFromText="180" w:rightFromText="180" w:vertAnchor="text" w:horzAnchor="page" w:tblpX="1331" w:tblpY="36"/>
        <w:tblOverlap w:val="never"/>
        <w:tblW w:w="945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06"/>
        <w:gridCol w:w="1902"/>
        <w:gridCol w:w="1985"/>
        <w:gridCol w:w="1860"/>
        <w:gridCol w:w="1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50" w:type="dxa"/>
            <w:gridSpan w:val="6"/>
            <w:noWrap w:val="0"/>
            <w:vAlign w:val="top"/>
          </w:tcPr>
          <w:p>
            <w:pPr>
              <w:pStyle w:val="6"/>
              <w:spacing w:line="395" w:lineRule="exact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楷体_GB2312" w:hAnsi="仿宋" w:eastAsia="楷体_GB2312" w:cs="仿宋"/>
                <w:sz w:val="28"/>
              </w:rPr>
              <w:t>三、场馆运行情况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65" w:type="dxa"/>
            <w:noWrap w:val="0"/>
            <w:vAlign w:val="center"/>
          </w:tcPr>
          <w:p>
            <w:pPr>
              <w:pStyle w:val="6"/>
              <w:spacing w:before="153" w:line="170" w:lineRule="auto"/>
              <w:ind w:left="307" w:right="103" w:hanging="200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开放模式</w:t>
            </w:r>
          </w:p>
        </w:tc>
        <w:tc>
          <w:tcPr>
            <w:tcW w:w="7885" w:type="dxa"/>
            <w:gridSpan w:val="5"/>
            <w:noWrap w:val="0"/>
            <w:vAlign w:val="center"/>
          </w:tcPr>
          <w:p>
            <w:pPr>
              <w:pStyle w:val="6"/>
              <w:tabs>
                <w:tab w:val="left" w:pos="1932"/>
                <w:tab w:val="left" w:pos="3876"/>
              </w:tabs>
              <w:spacing w:before="100"/>
              <w:jc w:val="both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预约开放□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</w:rPr>
              <w:t>定期开放□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</w:rPr>
              <w:t>预约、定期皆有□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    常年开放</w:t>
            </w:r>
            <w:r>
              <w:rPr>
                <w:rFonts w:hint="eastAsia" w:ascii="仿宋_GB2312" w:hAnsi="仿宋" w:eastAsia="仿宋_GB2312" w:cs="仿宋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65" w:type="dxa"/>
            <w:noWrap w:val="0"/>
            <w:vAlign w:val="center"/>
          </w:tcPr>
          <w:p>
            <w:pPr>
              <w:pStyle w:val="6"/>
              <w:spacing w:before="153" w:line="170" w:lineRule="auto"/>
              <w:ind w:left="307" w:right="103" w:hanging="200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观众类型</w:t>
            </w:r>
          </w:p>
        </w:tc>
        <w:tc>
          <w:tcPr>
            <w:tcW w:w="7885" w:type="dxa"/>
            <w:gridSpan w:val="5"/>
            <w:noWrap w:val="0"/>
            <w:vAlign w:val="top"/>
          </w:tcPr>
          <w:p>
            <w:pPr>
              <w:pStyle w:val="6"/>
              <w:tabs>
                <w:tab w:val="left" w:pos="1932"/>
                <w:tab w:val="left" w:pos="3876"/>
              </w:tabs>
              <w:spacing w:before="43" w:line="493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主要为团队□</w:t>
            </w:r>
            <w:r>
              <w:rPr>
                <w:rFonts w:hint="eastAsia" w:ascii="仿宋_GB2312" w:hAnsi="仿宋" w:eastAsia="仿宋_GB2312" w:cs="仿宋"/>
                <w:sz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</w:rPr>
              <w:t>主要为散客□</w:t>
            </w:r>
            <w:r>
              <w:rPr>
                <w:rFonts w:hint="eastAsia" w:ascii="仿宋_GB2312" w:hAnsi="仿宋" w:eastAsia="仿宋_GB2312" w:cs="仿宋"/>
                <w:sz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</w:rPr>
              <w:t>团队、散客皆有□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65" w:type="dxa"/>
            <w:vMerge w:val="restart"/>
            <w:noWrap w:val="0"/>
            <w:vAlign w:val="center"/>
          </w:tcPr>
          <w:p>
            <w:pPr>
              <w:pStyle w:val="6"/>
              <w:spacing w:before="153" w:line="170" w:lineRule="auto"/>
              <w:ind w:left="0" w:right="103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人员</w:t>
            </w:r>
          </w:p>
          <w:p>
            <w:pPr>
              <w:pStyle w:val="6"/>
              <w:spacing w:before="153" w:line="170" w:lineRule="auto"/>
              <w:ind w:left="0" w:right="103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情况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pStyle w:val="6"/>
              <w:spacing w:before="13" w:line="375" w:lineRule="exact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专 职 人 员</w:t>
            </w:r>
            <w:r>
              <w:rPr>
                <w:rFonts w:hint="eastAsia" w:ascii="仿宋_GB2312" w:hAnsi="仿宋" w:eastAsia="仿宋_GB2312" w:cs="仿宋"/>
                <w:sz w:val="21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1"/>
              </w:rPr>
              <w:t>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6"/>
              <w:spacing w:before="13" w:line="375" w:lineRule="exact"/>
              <w:ind w:left="0"/>
              <w:jc w:val="both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兼 职 人 员</w:t>
            </w:r>
            <w:r>
              <w:rPr>
                <w:rFonts w:hint="eastAsia" w:ascii="仿宋_GB2312" w:hAnsi="仿宋" w:eastAsia="仿宋_GB2312" w:cs="仿宋"/>
                <w:sz w:val="21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1"/>
              </w:rPr>
              <w:t>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6"/>
              <w:spacing w:before="13" w:line="375" w:lineRule="exact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科 普 专 家</w:t>
            </w:r>
            <w:r>
              <w:rPr>
                <w:rFonts w:hint="eastAsia" w:ascii="仿宋_GB2312" w:hAnsi="仿宋" w:eastAsia="仿宋_GB2312" w:cs="仿宋"/>
                <w:sz w:val="21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1"/>
              </w:rPr>
              <w:t>人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Style w:val="6"/>
              <w:spacing w:before="8" w:line="379" w:lineRule="exact"/>
              <w:jc w:val="center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科普志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6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spacing w:before="153" w:line="170" w:lineRule="auto"/>
              <w:ind w:left="307" w:right="103" w:hanging="200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pStyle w:val="6"/>
              <w:spacing w:before="53" w:line="168" w:lineRule="auto"/>
              <w:ind w:right="331"/>
              <w:jc w:val="center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其中：管理人员</w:t>
            </w:r>
            <w:r>
              <w:rPr>
                <w:rFonts w:hint="eastAsia" w:ascii="仿宋_GB2312" w:hAnsi="仿宋" w:eastAsia="仿宋_GB2312" w:cs="仿宋"/>
                <w:sz w:val="21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1"/>
              </w:rPr>
              <w:t>人； 讲解员</w:t>
            </w:r>
            <w:r>
              <w:rPr>
                <w:rFonts w:hint="eastAsia" w:ascii="仿宋_GB2312" w:hAnsi="仿宋" w:eastAsia="仿宋_GB2312" w:cs="仿宋"/>
                <w:sz w:val="21"/>
                <w:u w:val="single"/>
              </w:rPr>
              <w:t xml:space="preserve"> 3</w:t>
            </w:r>
            <w:r>
              <w:rPr>
                <w:rFonts w:hint="eastAsia" w:ascii="仿宋_GB2312" w:hAnsi="仿宋" w:eastAsia="仿宋_GB2312" w:cs="仿宋"/>
                <w:sz w:val="21"/>
              </w:rPr>
              <w:t>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6"/>
              <w:tabs>
                <w:tab w:val="left" w:pos="1838"/>
              </w:tabs>
              <w:spacing w:line="339" w:lineRule="exact"/>
              <w:jc w:val="both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其中</w:t>
            </w:r>
            <w:r>
              <w:rPr>
                <w:rFonts w:hint="eastAsia" w:ascii="仿宋_GB2312" w:hAnsi="仿宋" w:eastAsia="仿宋_GB2312" w:cs="仿宋"/>
                <w:spacing w:val="-3"/>
                <w:sz w:val="21"/>
              </w:rPr>
              <w:t>：</w:t>
            </w:r>
            <w:r>
              <w:rPr>
                <w:rFonts w:hint="eastAsia" w:ascii="仿宋_GB2312" w:hAnsi="仿宋" w:eastAsia="仿宋_GB2312" w:cs="仿宋"/>
                <w:sz w:val="21"/>
              </w:rPr>
              <w:t>管</w:t>
            </w:r>
            <w:r>
              <w:rPr>
                <w:rFonts w:hint="eastAsia" w:ascii="仿宋_GB2312" w:hAnsi="仿宋" w:eastAsia="仿宋_GB2312" w:cs="仿宋"/>
                <w:spacing w:val="-3"/>
                <w:sz w:val="21"/>
              </w:rPr>
              <w:t>理</w:t>
            </w:r>
            <w:r>
              <w:rPr>
                <w:rFonts w:hint="eastAsia" w:ascii="仿宋_GB2312" w:hAnsi="仿宋" w:eastAsia="仿宋_GB2312" w:cs="仿宋"/>
                <w:sz w:val="21"/>
              </w:rPr>
              <w:t>人</w:t>
            </w:r>
            <w:r>
              <w:rPr>
                <w:rFonts w:hint="eastAsia" w:ascii="仿宋_GB2312" w:hAnsi="仿宋" w:eastAsia="仿宋_GB2312" w:cs="仿宋"/>
                <w:spacing w:val="-3"/>
                <w:sz w:val="21"/>
              </w:rPr>
              <w:t>员</w:t>
            </w:r>
            <w:r>
              <w:rPr>
                <w:rFonts w:hint="eastAsia" w:ascii="仿宋_GB2312" w:hAnsi="仿宋" w:eastAsia="仿宋_GB2312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1"/>
              </w:rPr>
              <w:t>人；讲解员</w:t>
            </w:r>
            <w:r>
              <w:rPr>
                <w:rFonts w:hint="eastAsia" w:ascii="仿宋_GB2312" w:hAnsi="仿宋" w:eastAsia="仿宋_GB2312" w:cs="仿宋"/>
                <w:sz w:val="21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1"/>
              </w:rPr>
              <w:t>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6"/>
              <w:spacing w:before="8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 xml:space="preserve">主要来自于： 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pStyle w:val="6"/>
              <w:spacing w:before="8" w:line="423" w:lineRule="exact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主要来自于：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5" w:type="dxa"/>
            <w:noWrap w:val="0"/>
            <w:vAlign w:val="center"/>
          </w:tcPr>
          <w:p>
            <w:pPr>
              <w:pStyle w:val="6"/>
              <w:spacing w:before="153" w:line="170" w:lineRule="auto"/>
              <w:ind w:left="307" w:right="103" w:hanging="200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开放运行</w:t>
            </w:r>
          </w:p>
          <w:p>
            <w:pPr>
              <w:pStyle w:val="6"/>
              <w:spacing w:before="153" w:line="170" w:lineRule="auto"/>
              <w:ind w:left="307" w:right="103" w:hanging="200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情况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>
            <w:pPr>
              <w:pStyle w:val="6"/>
              <w:spacing w:before="16" w:line="184" w:lineRule="auto"/>
              <w:ind w:right="97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每周开放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天，其中双休日开放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天 ；</w:t>
            </w:r>
          </w:p>
          <w:p>
            <w:pPr>
              <w:pStyle w:val="6"/>
              <w:spacing w:line="168" w:lineRule="auto"/>
              <w:ind w:right="-15"/>
              <w:rPr>
                <w:rFonts w:hint="eastAsia" w:ascii="仿宋_GB2312" w:hAnsi="仿宋" w:eastAsia="仿宋_GB2312" w:cs="仿宋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3"/>
                <w:sz w:val="24"/>
                <w:szCs w:val="24"/>
              </w:rPr>
              <w:t>节假日是否开放：是□ 否□</w:t>
            </w:r>
            <w:r>
              <w:rPr>
                <w:rFonts w:hint="eastAsia" w:ascii="仿宋_GB2312" w:hAnsi="仿宋" w:eastAsia="仿宋_GB2312" w:cs="仿宋"/>
                <w:spacing w:val="-6"/>
                <w:sz w:val="24"/>
                <w:szCs w:val="24"/>
              </w:rPr>
              <w:t xml:space="preserve">；  </w:t>
            </w:r>
          </w:p>
          <w:p>
            <w:pPr>
              <w:pStyle w:val="6"/>
              <w:spacing w:line="168" w:lineRule="auto"/>
              <w:ind w:right="-15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3"/>
                <w:sz w:val="24"/>
                <w:szCs w:val="24"/>
              </w:rPr>
              <w:t>寒暑假是否开放：是□ 否□</w:t>
            </w:r>
            <w:r>
              <w:rPr>
                <w:rFonts w:hint="eastAsia" w:ascii="仿宋_GB2312" w:hAnsi="仿宋" w:eastAsia="仿宋_GB2312" w:cs="仿宋"/>
                <w:spacing w:val="-6"/>
                <w:sz w:val="24"/>
                <w:szCs w:val="24"/>
              </w:rPr>
              <w:t>；</w:t>
            </w:r>
          </w:p>
          <w:p>
            <w:pPr>
              <w:pStyle w:val="6"/>
              <w:spacing w:before="112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全年共开放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天。</w:t>
            </w:r>
          </w:p>
        </w:tc>
        <w:tc>
          <w:tcPr>
            <w:tcW w:w="3792" w:type="dxa"/>
            <w:gridSpan w:val="2"/>
            <w:noWrap w:val="0"/>
            <w:vAlign w:val="center"/>
          </w:tcPr>
          <w:p>
            <w:pPr>
              <w:pStyle w:val="6"/>
              <w:spacing w:before="112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开馆以来已接待人数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人次；   </w:t>
            </w:r>
          </w:p>
          <w:p>
            <w:pPr>
              <w:pStyle w:val="6"/>
              <w:spacing w:line="257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pStyle w:val="6"/>
              <w:spacing w:line="257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年度预计人数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人次</w:t>
            </w:r>
            <w:r>
              <w:rPr>
                <w:rFonts w:hint="eastAsia" w:ascii="仿宋_GB2312" w:hAnsi="仿宋" w:eastAsia="仿宋_GB2312" w:cs="仿宋"/>
                <w:sz w:val="18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50" w:type="dxa"/>
            <w:gridSpan w:val="6"/>
            <w:noWrap w:val="0"/>
            <w:vAlign w:val="top"/>
          </w:tcPr>
          <w:p>
            <w:pPr>
              <w:pStyle w:val="6"/>
              <w:spacing w:line="395" w:lineRule="exact"/>
              <w:rPr>
                <w:rFonts w:hint="eastAsia" w:ascii="楷体_GB2312" w:hAnsi="仿宋" w:eastAsia="楷体_GB2312" w:cs="仿宋"/>
                <w:sz w:val="28"/>
              </w:rPr>
            </w:pPr>
            <w:r>
              <w:rPr>
                <w:rFonts w:hint="eastAsia" w:ascii="楷体_GB2312" w:hAnsi="仿宋" w:eastAsia="楷体_GB2312" w:cs="仿宋"/>
                <w:sz w:val="28"/>
              </w:rPr>
              <w:t>四、场馆建设工作简要情况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771" w:type="dxa"/>
            <w:gridSpan w:val="2"/>
            <w:noWrap w:val="0"/>
            <w:vAlign w:val="center"/>
          </w:tcPr>
          <w:p>
            <w:pPr>
              <w:pStyle w:val="6"/>
              <w:spacing w:line="412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立项建设基本情况</w:t>
            </w:r>
          </w:p>
        </w:tc>
        <w:tc>
          <w:tcPr>
            <w:tcW w:w="7679" w:type="dxa"/>
            <w:gridSpan w:val="4"/>
            <w:noWrap w:val="0"/>
            <w:vAlign w:val="top"/>
          </w:tcPr>
          <w:p>
            <w:pPr>
              <w:pStyle w:val="6"/>
              <w:ind w:left="0" w:firstLine="480" w:firstLineChars="200"/>
              <w:rPr>
                <w:rFonts w:hint="eastAsia" w:ascii="仿宋_GB2312" w:hAnsi="仿宋" w:eastAsia="仿宋_GB2312" w:cs="仿宋"/>
                <w:color w:val="333333"/>
                <w:sz w:val="24"/>
                <w:szCs w:val="24"/>
              </w:rPr>
            </w:pPr>
          </w:p>
          <w:p>
            <w:pPr>
              <w:pStyle w:val="6"/>
              <w:ind w:left="0" w:firstLine="480" w:firstLineChars="200"/>
              <w:rPr>
                <w:rFonts w:hint="eastAsia" w:ascii="仿宋_GB2312" w:hAnsi="仿宋" w:eastAsia="仿宋_GB2312" w:cs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771" w:type="dxa"/>
            <w:gridSpan w:val="2"/>
            <w:noWrap w:val="0"/>
            <w:vAlign w:val="center"/>
          </w:tcPr>
          <w:p>
            <w:pPr>
              <w:pStyle w:val="6"/>
              <w:spacing w:line="412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开馆以来</w:t>
            </w:r>
          </w:p>
          <w:p>
            <w:pPr>
              <w:pStyle w:val="6"/>
              <w:spacing w:line="412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的基本情况；存在主要问题及建议（300字）</w:t>
            </w:r>
          </w:p>
        </w:tc>
        <w:tc>
          <w:tcPr>
            <w:tcW w:w="7679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仿宋_GB2312" w:hAnsi="仿宋" w:eastAsia="仿宋_GB2312" w:cs="仿宋"/>
                <w:color w:val="333333"/>
                <w:sz w:val="24"/>
                <w:szCs w:val="24"/>
              </w:rPr>
            </w:pPr>
          </w:p>
          <w:p>
            <w:pPr>
              <w:pStyle w:val="6"/>
              <w:ind w:left="0" w:firstLine="480" w:firstLineChars="200"/>
              <w:rPr>
                <w:rFonts w:hint="eastAsia" w:ascii="仿宋_GB2312" w:hAnsi="仿宋" w:eastAsia="仿宋_GB2312" w:cs="仿宋"/>
                <w:color w:val="333333"/>
                <w:sz w:val="24"/>
                <w:szCs w:val="24"/>
              </w:rPr>
            </w:pPr>
          </w:p>
          <w:p>
            <w:pPr>
              <w:pStyle w:val="6"/>
              <w:ind w:left="0" w:firstLine="480" w:firstLineChars="200"/>
              <w:rPr>
                <w:rFonts w:hint="eastAsia" w:ascii="仿宋_GB2312" w:hAnsi="仿宋" w:eastAsia="仿宋_GB2312" w:cs="仿宋"/>
                <w:color w:val="333333"/>
                <w:sz w:val="24"/>
                <w:szCs w:val="24"/>
              </w:rPr>
            </w:pPr>
          </w:p>
          <w:p>
            <w:pPr>
              <w:pStyle w:val="6"/>
              <w:ind w:left="0" w:firstLine="480" w:firstLineChars="200"/>
              <w:rPr>
                <w:rFonts w:hint="eastAsia" w:ascii="仿宋_GB2312" w:hAnsi="仿宋" w:eastAsia="仿宋_GB2312" w:cs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771" w:type="dxa"/>
            <w:gridSpan w:val="2"/>
            <w:noWrap w:val="0"/>
            <w:vAlign w:val="center"/>
          </w:tcPr>
          <w:p>
            <w:pPr>
              <w:pStyle w:val="6"/>
              <w:spacing w:line="412" w:lineRule="exact"/>
              <w:ind w:left="100" w:right="96"/>
              <w:jc w:val="center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下一步打算（300字）</w:t>
            </w:r>
          </w:p>
        </w:tc>
        <w:tc>
          <w:tcPr>
            <w:tcW w:w="7679" w:type="dxa"/>
            <w:gridSpan w:val="4"/>
            <w:noWrap w:val="0"/>
            <w:vAlign w:val="top"/>
          </w:tcPr>
          <w:p>
            <w:pPr>
              <w:pStyle w:val="6"/>
              <w:rPr>
                <w:rFonts w:hint="eastAsia" w:ascii="仿宋_GB2312" w:hAnsi="仿宋" w:eastAsia="仿宋_GB2312" w:cs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450" w:type="dxa"/>
            <w:gridSpan w:val="6"/>
            <w:noWrap w:val="0"/>
            <w:vAlign w:val="top"/>
          </w:tcPr>
          <w:p>
            <w:pPr>
              <w:pStyle w:val="6"/>
              <w:tabs>
                <w:tab w:val="left" w:pos="4027"/>
                <w:tab w:val="left" w:pos="5847"/>
              </w:tabs>
              <w:spacing w:line="548" w:lineRule="exact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 xml:space="preserve">自我评价： </w:t>
            </w:r>
            <w:r>
              <w:rPr>
                <w:rFonts w:hint="eastAsia" w:ascii="仿宋_GB2312" w:hAnsi="仿宋" w:eastAsia="仿宋_GB2312" w:cs="仿宋"/>
                <w:spacing w:val="10"/>
                <w:sz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</w:rPr>
              <w:t>优秀□</w:t>
            </w:r>
            <w:r>
              <w:rPr>
                <w:rFonts w:hint="eastAsia" w:ascii="仿宋_GB2312" w:hAnsi="仿宋" w:eastAsia="仿宋_GB2312" w:cs="仿宋"/>
                <w:sz w:val="28"/>
              </w:rPr>
              <w:tab/>
            </w:r>
            <w:r>
              <w:rPr>
                <w:rFonts w:hint="eastAsia" w:ascii="仿宋_GB2312" w:hAnsi="仿宋" w:eastAsia="仿宋_GB2312" w:cs="仿宋"/>
                <w:sz w:val="28"/>
              </w:rPr>
              <w:t>良好□</w:t>
            </w:r>
            <w:r>
              <w:rPr>
                <w:rFonts w:hint="eastAsia" w:ascii="仿宋_GB2312" w:hAnsi="仿宋" w:eastAsia="仿宋_GB2312" w:cs="仿宋"/>
                <w:sz w:val="28"/>
              </w:rPr>
              <w:tab/>
            </w:r>
            <w:r>
              <w:rPr>
                <w:rFonts w:hint="eastAsia" w:ascii="仿宋_GB2312" w:hAnsi="仿宋" w:eastAsia="仿宋_GB2312" w:cs="仿宋"/>
                <w:sz w:val="28"/>
              </w:rPr>
              <w:t>一般□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450" w:type="dxa"/>
            <w:gridSpan w:val="6"/>
            <w:noWrap w:val="0"/>
            <w:vAlign w:val="top"/>
          </w:tcPr>
          <w:p>
            <w:pPr>
              <w:pStyle w:val="6"/>
              <w:tabs>
                <w:tab w:val="left" w:pos="4027"/>
                <w:tab w:val="left" w:pos="5847"/>
              </w:tabs>
              <w:spacing w:line="548" w:lineRule="exact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推荐单位意见：</w:t>
            </w:r>
          </w:p>
          <w:p>
            <w:pPr>
              <w:pStyle w:val="6"/>
              <w:tabs>
                <w:tab w:val="left" w:pos="4027"/>
                <w:tab w:val="left" w:pos="5847"/>
              </w:tabs>
              <w:spacing w:line="548" w:lineRule="exact"/>
              <w:rPr>
                <w:rFonts w:hint="eastAsia" w:ascii="仿宋_GB2312" w:hAnsi="仿宋" w:eastAsia="仿宋_GB2312" w:cs="仿宋"/>
                <w:sz w:val="28"/>
              </w:rPr>
            </w:pPr>
          </w:p>
          <w:p>
            <w:pPr>
              <w:pStyle w:val="6"/>
              <w:tabs>
                <w:tab w:val="left" w:pos="4027"/>
                <w:tab w:val="left" w:pos="5847"/>
              </w:tabs>
              <w:spacing w:line="548" w:lineRule="exact"/>
              <w:rPr>
                <w:rFonts w:hint="eastAsia" w:ascii="仿宋_GB2312" w:hAnsi="仿宋" w:eastAsia="仿宋_GB2312" w:cs="仿宋"/>
                <w:sz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 xml:space="preserve">                           （盖章）  </w:t>
            </w:r>
            <w:r>
              <w:rPr>
                <w:rFonts w:hint="eastAsia" w:ascii="仿宋_GB2312" w:hAnsi="仿宋" w:eastAsia="仿宋_GB2312" w:cs="仿宋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</w:rPr>
              <w:t xml:space="preserve">年 </w:t>
            </w:r>
            <w:r>
              <w:rPr>
                <w:rFonts w:hint="eastAsia" w:ascii="仿宋_GB2312" w:hAnsi="仿宋" w:eastAsia="仿宋_GB2312" w:cs="仿宋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</w:rPr>
              <w:t xml:space="preserve">月 </w:t>
            </w:r>
            <w:r>
              <w:rPr>
                <w:rFonts w:hint="eastAsia" w:ascii="仿宋_GB2312" w:hAnsi="仿宋" w:eastAsia="仿宋_GB2312" w:cs="仿宋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提供有馆名称的正面照片一张，馆内照片3-5张，</w:t>
      </w:r>
      <w:r>
        <w:rPr>
          <w:rFonts w:hint="eastAsia" w:ascii="仿宋_GB2312" w:eastAsia="仿宋_GB2312"/>
          <w:sz w:val="24"/>
          <w:lang w:val="en-US" w:eastAsia="zh-CN"/>
        </w:rPr>
        <w:t>原图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大小要求2M以上，jpg格式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单独打包报送到指定邮箱：</w:t>
      </w:r>
      <w:r>
        <w:rPr>
          <w:rFonts w:hint="eastAsia" w:ascii="仿宋_GB2312" w:eastAsia="仿宋_GB2312"/>
          <w:sz w:val="24"/>
          <w:lang w:val="en-US" w:eastAsia="zh-CN"/>
        </w:rPr>
        <w:fldChar w:fldCharType="begin"/>
      </w:r>
      <w:r>
        <w:rPr>
          <w:rFonts w:hint="eastAsia" w:ascii="仿宋_GB2312" w:eastAsia="仿宋_GB2312"/>
          <w:sz w:val="24"/>
          <w:lang w:val="en-US" w:eastAsia="zh-CN"/>
        </w:rPr>
        <w:instrText xml:space="preserve"> HYPERLINK "mailto:zjskxkpb55899@163.com。" </w:instrText>
      </w:r>
      <w:r>
        <w:rPr>
          <w:rFonts w:hint="eastAsia" w:ascii="仿宋_GB2312" w:eastAsia="仿宋_GB2312"/>
          <w:sz w:val="24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auto"/>
          <w:sz w:val="24"/>
          <w:u w:val="none"/>
          <w:lang w:val="en-US" w:eastAsia="zh-CN"/>
        </w:rPr>
        <w:t>zjskxkpb55899@163.com</w:t>
      </w:r>
      <w:r>
        <w:rPr>
          <w:rStyle w:val="5"/>
          <w:rFonts w:hint="default" w:ascii="Times New Roman" w:hAnsi="Times New Roman" w:eastAsia="仿宋_GB2312" w:cs="Times New Roman"/>
          <w:color w:val="auto"/>
          <w:sz w:val="24"/>
          <w:u w:val="none"/>
        </w:rPr>
        <w:t>。</w:t>
      </w:r>
      <w:r>
        <w:rPr>
          <w:rStyle w:val="5"/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4"/>
          <w:lang w:val="en-US" w:eastAsia="zh-CN"/>
        </w:rPr>
        <w:fldChar w:fldCharType="end"/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特色</w:t>
      </w:r>
      <w:r>
        <w:rPr>
          <w:rFonts w:hint="eastAsia" w:ascii="方正小标宋_GBK" w:eastAsia="方正小标宋_GBK"/>
          <w:sz w:val="36"/>
          <w:szCs w:val="36"/>
        </w:rPr>
        <w:t>科普基地推荐表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842"/>
        <w:gridCol w:w="48"/>
        <w:gridCol w:w="1370"/>
        <w:gridCol w:w="14"/>
        <w:gridCol w:w="1403"/>
        <w:gridCol w:w="485"/>
        <w:gridCol w:w="998"/>
        <w:gridCol w:w="41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000" w:type="dxa"/>
            <w:gridSpan w:val="10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</w:rPr>
              <w:t>一、基地基础信息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7660" w:type="dxa"/>
            <w:gridSpan w:val="9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基地所在单位性质</w:t>
            </w:r>
          </w:p>
        </w:tc>
        <w:tc>
          <w:tcPr>
            <w:tcW w:w="7660" w:type="dxa"/>
            <w:gridSpan w:val="9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□国有 □民营 □外资或合资 □企业 □事业 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申报单位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660" w:type="dxa"/>
            <w:gridSpan w:val="9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□教育  □科研  □科普宣传  □医疗卫生  □文化宣传  □工业生产  □农业生产  □自然保护  □旅游  □其他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888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办公号码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888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办公号码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微信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386" w:type="dxa"/>
            <w:gridSpan w:val="5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162" w:type="dxa"/>
            <w:gridSpan w:val="6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基地类别</w:t>
            </w:r>
          </w:p>
        </w:tc>
        <w:tc>
          <w:tcPr>
            <w:tcW w:w="7660" w:type="dxa"/>
            <w:gridSpan w:val="9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A科普馆类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B科普教育基地类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C其他类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40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规模面积</w:t>
            </w:r>
          </w:p>
        </w:tc>
        <w:tc>
          <w:tcPr>
            <w:tcW w:w="4400" w:type="dxa"/>
            <w:gridSpan w:val="6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6017" w:type="dxa"/>
            <w:gridSpan w:val="6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是否曾被命名过国家或省科普教育基地</w:t>
            </w: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□是</w:t>
            </w: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40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年开放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天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年接待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人次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次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累计接待</w:t>
            </w: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3182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专职科普人数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平台注册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技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志愿者</w:t>
            </w: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40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7660" w:type="dxa"/>
            <w:gridSpan w:val="9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40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660" w:type="dxa"/>
            <w:gridSpan w:val="9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仿宋_GB2312" w:hAnsi="黑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000" w:type="dxa"/>
            <w:gridSpan w:val="10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黑体" w:hAnsi="黑体" w:eastAsia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</w:rPr>
              <w:t>二、基地精品化打造</w:t>
            </w:r>
            <w:r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基地基本情况</w:t>
            </w:r>
          </w:p>
        </w:tc>
        <w:tc>
          <w:tcPr>
            <w:tcW w:w="7660" w:type="dxa"/>
            <w:gridSpan w:val="9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基地科普设施与特色亮点</w:t>
            </w:r>
          </w:p>
        </w:tc>
        <w:tc>
          <w:tcPr>
            <w:tcW w:w="7660" w:type="dxa"/>
            <w:gridSpan w:val="9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可供科普体验等的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情况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0" w:type="dxa"/>
            <w:gridSpan w:val="9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科普方面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经费投入情况</w:t>
            </w:r>
          </w:p>
        </w:tc>
        <w:tc>
          <w:tcPr>
            <w:tcW w:w="7660" w:type="dxa"/>
            <w:gridSpan w:val="9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科普活动情况</w:t>
            </w:r>
          </w:p>
        </w:tc>
        <w:tc>
          <w:tcPr>
            <w:tcW w:w="7660" w:type="dxa"/>
            <w:gridSpan w:val="9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每年参加科普宣传周活动□是 □否；全国科普日□是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0" w:type="dxa"/>
            <w:gridSpan w:val="9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主题科普活动：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项/年，科普宣传报道：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次/年。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</w:rPr>
              <w:t>三、保障条件（不超过300字）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</w:rPr>
              <w:t>四、已获命名</w:t>
            </w:r>
            <w:r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表彰</w:t>
            </w:r>
            <w:r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</w:rPr>
              <w:t>五、基地科普发展规划（不超过500字）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楷体_GB2312" w:hAnsi="黑体" w:eastAsia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典型案例（可另附纸页）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推荐单位意见：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         （盖章）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Style w:val="5"/>
          <w:rFonts w:hint="default" w:ascii="Times New Roman" w:hAnsi="Times New Roman" w:eastAsia="仿宋_GB2312" w:cs="Times New Roman"/>
          <w:color w:val="auto"/>
          <w:sz w:val="24"/>
          <w:u w:val="none"/>
          <w:lang w:val="en-US" w:eastAsia="zh-CN"/>
        </w:rPr>
      </w:pPr>
      <w:r>
        <w:rPr>
          <w:rFonts w:hint="eastAsia" w:ascii="仿宋_GB2312" w:eastAsia="仿宋_GB2312"/>
          <w:sz w:val="24"/>
        </w:rPr>
        <w:t>提供有馆名称的正面照片一张，馆内照片3-5张，</w:t>
      </w:r>
      <w:r>
        <w:rPr>
          <w:rFonts w:hint="eastAsia" w:ascii="仿宋_GB2312" w:eastAsia="仿宋_GB2312"/>
          <w:sz w:val="24"/>
          <w:lang w:val="en-US" w:eastAsia="zh-CN"/>
        </w:rPr>
        <w:t>原图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大小要求2M以上，jpg格式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单独打包报送到指定邮箱：</w:t>
      </w:r>
      <w:r>
        <w:rPr>
          <w:rStyle w:val="5"/>
          <w:rFonts w:hint="default" w:ascii="Times New Roman" w:hAnsi="Times New Roman" w:eastAsia="仿宋_GB2312" w:cs="Times New Roman"/>
          <w:color w:val="auto"/>
          <w:sz w:val="24"/>
          <w:u w:val="none"/>
          <w:lang w:val="en-US" w:eastAsia="zh-CN"/>
        </w:rPr>
        <w:t>zjskxkpb55899@163.com。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ZWRkOTc4N2E3OWM3MjRkODNjMDM5YzU0YjgyNDkifQ=="/>
  </w:docVars>
  <w:rsids>
    <w:rsidRoot w:val="5E6E68B8"/>
    <w:rsid w:val="5E6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pPr>
      <w:ind w:left="107"/>
    </w:pPr>
    <w:rPr>
      <w:rFonts w:ascii="Noto Sans Mono CJK JP Bold" w:hAnsi="Noto Sans Mono CJK JP Bold" w:eastAsia="Noto Sans Mono CJK JP Bold" w:cs="Noto Sans Mono CJK JP Bol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2023-09-13T01:15:00Z</dcterms:created>
  <dc:creator>富春江</dc:creator>
  <cp:lastModifiedBy>富春江</cp:lastModifiedBy>
  <dcterms:modified xsi:type="dcterms:W3CDTF">2023-09-13T01:16:24Z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682B6F2853F2497986A6AB555788D6B9_11</vt:lpwstr>
  </property>
</Properties>
</file>